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0DF74" w14:textId="77777777" w:rsidR="00962837" w:rsidRDefault="00962837">
      <w:pPr>
        <w:pStyle w:val="Normal1"/>
        <w:pBdr>
          <w:top w:val="nil"/>
          <w:left w:val="nil"/>
          <w:bottom w:val="nil"/>
          <w:right w:val="nil"/>
          <w:between w:val="nil"/>
        </w:pBdr>
        <w:rPr>
          <w:rFonts w:ascii="Times New Roman" w:eastAsia="Times New Roman" w:hAnsi="Times New Roman" w:cs="Times New Roman"/>
          <w:color w:val="000000"/>
          <w:sz w:val="20"/>
          <w:szCs w:val="20"/>
        </w:rPr>
      </w:pPr>
    </w:p>
    <w:p w14:paraId="17C923B5" w14:textId="77777777" w:rsidR="00962837" w:rsidRDefault="00962837">
      <w:pPr>
        <w:pStyle w:val="Normal1"/>
        <w:pBdr>
          <w:top w:val="nil"/>
          <w:left w:val="nil"/>
          <w:bottom w:val="nil"/>
          <w:right w:val="nil"/>
          <w:between w:val="nil"/>
        </w:pBdr>
        <w:spacing w:before="9"/>
        <w:rPr>
          <w:rFonts w:ascii="Times New Roman" w:eastAsia="Times New Roman" w:hAnsi="Times New Roman" w:cs="Times New Roman"/>
          <w:color w:val="000000"/>
          <w:sz w:val="16"/>
          <w:szCs w:val="16"/>
        </w:rPr>
      </w:pPr>
    </w:p>
    <w:p w14:paraId="1A6BA3EF" w14:textId="77777777" w:rsidR="00962837" w:rsidRPr="00AD53B2" w:rsidRDefault="005B3905" w:rsidP="00AD53B2">
      <w:pPr>
        <w:pStyle w:val="Normal1"/>
        <w:spacing w:before="85"/>
        <w:ind w:left="100"/>
        <w:jc w:val="center"/>
        <w:rPr>
          <w:b/>
          <w:sz w:val="36"/>
          <w:szCs w:val="36"/>
        </w:rPr>
      </w:pPr>
      <w:r w:rsidRPr="00AD53B2">
        <w:rPr>
          <w:b/>
          <w:color w:val="6F2F9F"/>
          <w:sz w:val="36"/>
          <w:szCs w:val="36"/>
        </w:rPr>
        <w:t>Applying for coaching funding</w:t>
      </w:r>
    </w:p>
    <w:p w14:paraId="2E7CBEC0" w14:textId="77777777" w:rsidR="00AD53B2" w:rsidRPr="00AD53B2" w:rsidRDefault="00AD53B2" w:rsidP="00AD53B2">
      <w:pPr>
        <w:pStyle w:val="Normal1"/>
        <w:spacing w:before="85"/>
        <w:ind w:left="100"/>
        <w:jc w:val="center"/>
        <w:rPr>
          <w:b/>
          <w:sz w:val="24"/>
          <w:szCs w:val="24"/>
        </w:rPr>
      </w:pPr>
    </w:p>
    <w:p w14:paraId="02AE84B3" w14:textId="77777777" w:rsidR="00962837" w:rsidRDefault="005B3905">
      <w:pPr>
        <w:pStyle w:val="Normal1"/>
        <w:pBdr>
          <w:top w:val="nil"/>
          <w:left w:val="nil"/>
          <w:bottom w:val="nil"/>
          <w:right w:val="nil"/>
          <w:between w:val="nil"/>
        </w:pBdr>
        <w:spacing w:before="1" w:line="276" w:lineRule="auto"/>
        <w:ind w:left="100" w:right="116"/>
        <w:jc w:val="both"/>
        <w:rPr>
          <w:color w:val="000000"/>
        </w:rPr>
      </w:pPr>
      <w:r>
        <w:rPr>
          <w:color w:val="000000"/>
        </w:rPr>
        <w:t xml:space="preserve">As </w:t>
      </w:r>
      <w:r w:rsidRPr="00AD53B2">
        <w:rPr>
          <w:color w:val="000000"/>
        </w:rPr>
        <w:t>a coach</w:t>
      </w:r>
      <w:r>
        <w:rPr>
          <w:color w:val="000000"/>
        </w:rPr>
        <w:t>, you will be expected drive up coaching standards in the club and disseminate up to date technical knowledge and generic information. You may also have a mentor function within the club.</w:t>
      </w:r>
    </w:p>
    <w:p w14:paraId="7C257C4C" w14:textId="77777777" w:rsidR="00962837" w:rsidRDefault="005B3905">
      <w:pPr>
        <w:pStyle w:val="Heading1"/>
        <w:spacing w:before="200"/>
        <w:ind w:firstLine="100"/>
      </w:pPr>
      <w:r w:rsidRPr="00D25175">
        <w:rPr>
          <w:color w:val="5F497A" w:themeColor="accent4" w:themeShade="BF"/>
        </w:rPr>
        <w:t>In a supporting</w:t>
      </w:r>
      <w:r>
        <w:rPr>
          <w:color w:val="6F2F9F"/>
        </w:rPr>
        <w:t xml:space="preserve"> statement you will need to demonstrate:</w:t>
      </w:r>
    </w:p>
    <w:p w14:paraId="451E756F" w14:textId="77777777" w:rsidR="00962837" w:rsidRPr="00D25175" w:rsidRDefault="005B3905">
      <w:pPr>
        <w:pStyle w:val="Normal1"/>
        <w:numPr>
          <w:ilvl w:val="0"/>
          <w:numId w:val="1"/>
        </w:numPr>
        <w:pBdr>
          <w:top w:val="nil"/>
          <w:left w:val="nil"/>
          <w:bottom w:val="nil"/>
          <w:right w:val="nil"/>
          <w:between w:val="nil"/>
        </w:pBdr>
        <w:tabs>
          <w:tab w:val="left" w:pos="820"/>
          <w:tab w:val="left" w:pos="821"/>
        </w:tabs>
        <w:spacing w:before="41" w:line="276" w:lineRule="auto"/>
        <w:ind w:right="119"/>
      </w:pPr>
      <w:r w:rsidRPr="00D25175">
        <w:t>That you are in your second consecutive membership year of Springwell RC;</w:t>
      </w:r>
    </w:p>
    <w:p w14:paraId="3C8BFD9D" w14:textId="77777777" w:rsidR="00962837" w:rsidRDefault="005B3905">
      <w:pPr>
        <w:pStyle w:val="Normal1"/>
        <w:numPr>
          <w:ilvl w:val="0"/>
          <w:numId w:val="1"/>
        </w:numPr>
        <w:pBdr>
          <w:top w:val="nil"/>
          <w:left w:val="nil"/>
          <w:bottom w:val="nil"/>
          <w:right w:val="nil"/>
          <w:between w:val="nil"/>
        </w:pBdr>
        <w:tabs>
          <w:tab w:val="left" w:pos="820"/>
          <w:tab w:val="left" w:pos="821"/>
        </w:tabs>
        <w:spacing w:line="253" w:lineRule="auto"/>
      </w:pPr>
      <w:r>
        <w:rPr>
          <w:color w:val="000000"/>
        </w:rPr>
        <w:t>That you have attended training regularly*;</w:t>
      </w:r>
    </w:p>
    <w:p w14:paraId="618D4527" w14:textId="77777777" w:rsidR="00962837" w:rsidRDefault="005B3905">
      <w:pPr>
        <w:pStyle w:val="Normal1"/>
        <w:numPr>
          <w:ilvl w:val="0"/>
          <w:numId w:val="1"/>
        </w:numPr>
        <w:pBdr>
          <w:top w:val="nil"/>
          <w:left w:val="nil"/>
          <w:bottom w:val="nil"/>
          <w:right w:val="nil"/>
          <w:between w:val="nil"/>
        </w:pBdr>
        <w:tabs>
          <w:tab w:val="left" w:pos="820"/>
          <w:tab w:val="left" w:pos="821"/>
        </w:tabs>
        <w:spacing w:before="39"/>
      </w:pPr>
      <w:r>
        <w:rPr>
          <w:color w:val="000000"/>
        </w:rPr>
        <w:t>That you have a basic knowledge/interest across all running events;</w:t>
      </w:r>
    </w:p>
    <w:p w14:paraId="03A2D033" w14:textId="77777777" w:rsidR="00962837" w:rsidRDefault="005B3905">
      <w:pPr>
        <w:pStyle w:val="Normal1"/>
        <w:numPr>
          <w:ilvl w:val="0"/>
          <w:numId w:val="1"/>
        </w:numPr>
        <w:pBdr>
          <w:top w:val="nil"/>
          <w:left w:val="nil"/>
          <w:bottom w:val="nil"/>
          <w:right w:val="nil"/>
          <w:between w:val="nil"/>
        </w:pBdr>
        <w:tabs>
          <w:tab w:val="left" w:pos="820"/>
          <w:tab w:val="left" w:pos="821"/>
        </w:tabs>
        <w:spacing w:before="38"/>
      </w:pPr>
      <w:r>
        <w:rPr>
          <w:color w:val="000000"/>
        </w:rPr>
        <w:t>That you have good team building skills;</w:t>
      </w:r>
    </w:p>
    <w:p w14:paraId="1819DEA4" w14:textId="77777777" w:rsidR="00962837" w:rsidRDefault="005B3905">
      <w:pPr>
        <w:pStyle w:val="Normal1"/>
        <w:numPr>
          <w:ilvl w:val="0"/>
          <w:numId w:val="1"/>
        </w:numPr>
        <w:pBdr>
          <w:top w:val="nil"/>
          <w:left w:val="nil"/>
          <w:bottom w:val="nil"/>
          <w:right w:val="nil"/>
          <w:between w:val="nil"/>
        </w:pBdr>
        <w:tabs>
          <w:tab w:val="left" w:pos="820"/>
          <w:tab w:val="left" w:pos="821"/>
        </w:tabs>
        <w:spacing w:before="37"/>
      </w:pPr>
      <w:r>
        <w:rPr>
          <w:color w:val="000000"/>
        </w:rPr>
        <w:t>That you are an excellent communicator; and</w:t>
      </w:r>
    </w:p>
    <w:p w14:paraId="337EF034" w14:textId="77777777" w:rsidR="00962837" w:rsidRDefault="005B3905">
      <w:pPr>
        <w:pStyle w:val="Normal1"/>
        <w:numPr>
          <w:ilvl w:val="0"/>
          <w:numId w:val="1"/>
        </w:numPr>
        <w:pBdr>
          <w:top w:val="nil"/>
          <w:left w:val="nil"/>
          <w:bottom w:val="nil"/>
          <w:right w:val="nil"/>
          <w:between w:val="nil"/>
        </w:pBdr>
        <w:tabs>
          <w:tab w:val="left" w:pos="820"/>
          <w:tab w:val="left" w:pos="821"/>
        </w:tabs>
        <w:spacing w:before="38"/>
      </w:pPr>
      <w:r>
        <w:rPr>
          <w:color w:val="000000"/>
        </w:rPr>
        <w:t>That you are willing to be Access NI checked.</w:t>
      </w:r>
    </w:p>
    <w:p w14:paraId="27D1BE54" w14:textId="77777777" w:rsidR="00962837" w:rsidRDefault="005B3905" w:rsidP="00AD53B2">
      <w:pPr>
        <w:pStyle w:val="Normal1"/>
        <w:spacing w:before="202" w:line="276" w:lineRule="auto"/>
        <w:ind w:right="124"/>
        <w:jc w:val="both"/>
        <w:rPr>
          <w:sz w:val="18"/>
          <w:szCs w:val="18"/>
        </w:rPr>
      </w:pPr>
      <w:r>
        <w:rPr>
          <w:sz w:val="18"/>
          <w:szCs w:val="18"/>
        </w:rPr>
        <w:t>*Applicants who have not been members of Springwell Running Club must present a rationale as to why their application form should be supported. This category will primarily relate to parents or guardians who have not been active members but who wish to participate in a coaching or volunteering capacity.</w:t>
      </w:r>
    </w:p>
    <w:p w14:paraId="347F6246" w14:textId="77777777" w:rsidR="00962837" w:rsidRDefault="00962837">
      <w:pPr>
        <w:pStyle w:val="Normal1"/>
        <w:pBdr>
          <w:top w:val="nil"/>
          <w:left w:val="nil"/>
          <w:bottom w:val="nil"/>
          <w:right w:val="nil"/>
          <w:between w:val="nil"/>
        </w:pBdr>
        <w:spacing w:before="3"/>
        <w:rPr>
          <w:color w:val="000000"/>
          <w:sz w:val="17"/>
          <w:szCs w:val="17"/>
        </w:rPr>
      </w:pPr>
    </w:p>
    <w:p w14:paraId="15E9F565" w14:textId="77777777" w:rsidR="00962837" w:rsidRPr="00D25175" w:rsidRDefault="005B3905">
      <w:pPr>
        <w:pStyle w:val="Heading1"/>
        <w:spacing w:before="1"/>
        <w:ind w:firstLine="100"/>
        <w:rPr>
          <w:color w:val="5F497A" w:themeColor="accent4" w:themeShade="BF"/>
        </w:rPr>
      </w:pPr>
      <w:r w:rsidRPr="00D25175">
        <w:rPr>
          <w:color w:val="5F497A" w:themeColor="accent4" w:themeShade="BF"/>
        </w:rPr>
        <w:t>As a coach, what you will do:</w:t>
      </w:r>
    </w:p>
    <w:p w14:paraId="4B77CEA0" w14:textId="77777777" w:rsidR="00962837" w:rsidRDefault="005B3905">
      <w:pPr>
        <w:pStyle w:val="Normal1"/>
        <w:numPr>
          <w:ilvl w:val="0"/>
          <w:numId w:val="1"/>
        </w:numPr>
        <w:pBdr>
          <w:top w:val="nil"/>
          <w:left w:val="nil"/>
          <w:bottom w:val="nil"/>
          <w:right w:val="nil"/>
          <w:between w:val="nil"/>
        </w:pBdr>
        <w:tabs>
          <w:tab w:val="left" w:pos="820"/>
          <w:tab w:val="left" w:pos="821"/>
        </w:tabs>
        <w:spacing w:before="40"/>
        <w:rPr>
          <w:i/>
          <w:color w:val="000000"/>
        </w:rPr>
      </w:pPr>
      <w:r>
        <w:rPr>
          <w:color w:val="000000"/>
        </w:rPr>
        <w:t xml:space="preserve">Be a point of contact for </w:t>
      </w:r>
      <w:r w:rsidRPr="00AD53B2">
        <w:rPr>
          <w:color w:val="000000"/>
        </w:rPr>
        <w:t>members</w:t>
      </w:r>
    </w:p>
    <w:p w14:paraId="4E3EAD09" w14:textId="77777777" w:rsidR="00962837" w:rsidRDefault="005B3905">
      <w:pPr>
        <w:pStyle w:val="Normal1"/>
        <w:numPr>
          <w:ilvl w:val="0"/>
          <w:numId w:val="1"/>
        </w:numPr>
        <w:pBdr>
          <w:top w:val="nil"/>
          <w:left w:val="nil"/>
          <w:bottom w:val="nil"/>
          <w:right w:val="nil"/>
          <w:between w:val="nil"/>
        </w:pBdr>
        <w:tabs>
          <w:tab w:val="left" w:pos="820"/>
          <w:tab w:val="left" w:pos="821"/>
        </w:tabs>
        <w:spacing w:before="37"/>
      </w:pPr>
      <w:r>
        <w:rPr>
          <w:color w:val="000000"/>
        </w:rPr>
        <w:t>Disseminate technical knowledge</w:t>
      </w:r>
    </w:p>
    <w:p w14:paraId="55811519" w14:textId="77777777" w:rsidR="00962837" w:rsidRDefault="005B3905">
      <w:pPr>
        <w:pStyle w:val="Normal1"/>
        <w:numPr>
          <w:ilvl w:val="0"/>
          <w:numId w:val="1"/>
        </w:numPr>
        <w:pBdr>
          <w:top w:val="nil"/>
          <w:left w:val="nil"/>
          <w:bottom w:val="nil"/>
          <w:right w:val="nil"/>
          <w:between w:val="nil"/>
        </w:pBdr>
        <w:tabs>
          <w:tab w:val="left" w:pos="820"/>
          <w:tab w:val="left" w:pos="821"/>
        </w:tabs>
        <w:spacing w:before="41" w:line="276" w:lineRule="auto"/>
        <w:ind w:right="116"/>
      </w:pPr>
      <w:r>
        <w:rPr>
          <w:color w:val="000000"/>
        </w:rPr>
        <w:t xml:space="preserve">Liaise with </w:t>
      </w:r>
      <w:r w:rsidRPr="00AD53B2">
        <w:rPr>
          <w:color w:val="000000"/>
        </w:rPr>
        <w:t>other coaches</w:t>
      </w:r>
      <w:r>
        <w:rPr>
          <w:i/>
          <w:color w:val="000000"/>
        </w:rPr>
        <w:t xml:space="preserve"> </w:t>
      </w:r>
      <w:r>
        <w:rPr>
          <w:color w:val="000000"/>
        </w:rPr>
        <w:t>to ensure quality coaching is taking place to drive up standards</w:t>
      </w:r>
    </w:p>
    <w:p w14:paraId="54135053" w14:textId="77777777" w:rsidR="00962837" w:rsidRDefault="005B3905">
      <w:pPr>
        <w:pStyle w:val="Normal1"/>
        <w:numPr>
          <w:ilvl w:val="0"/>
          <w:numId w:val="1"/>
        </w:numPr>
        <w:pBdr>
          <w:top w:val="nil"/>
          <w:left w:val="nil"/>
          <w:bottom w:val="nil"/>
          <w:right w:val="nil"/>
          <w:between w:val="nil"/>
        </w:pBdr>
        <w:tabs>
          <w:tab w:val="left" w:pos="820"/>
          <w:tab w:val="left" w:pos="821"/>
        </w:tabs>
        <w:spacing w:line="276" w:lineRule="auto"/>
        <w:ind w:right="117"/>
      </w:pPr>
      <w:r>
        <w:rPr>
          <w:color w:val="000000"/>
        </w:rPr>
        <w:t>Contribute to the establishment and implementation of a mentoring and or buddying system within the club</w:t>
      </w:r>
    </w:p>
    <w:p w14:paraId="03FD5DBE" w14:textId="77777777" w:rsidR="00962837" w:rsidRDefault="005B3905">
      <w:pPr>
        <w:pStyle w:val="Normal1"/>
        <w:numPr>
          <w:ilvl w:val="0"/>
          <w:numId w:val="1"/>
        </w:numPr>
        <w:pBdr>
          <w:top w:val="nil"/>
          <w:left w:val="nil"/>
          <w:bottom w:val="nil"/>
          <w:right w:val="nil"/>
          <w:between w:val="nil"/>
        </w:pBdr>
        <w:tabs>
          <w:tab w:val="left" w:pos="820"/>
          <w:tab w:val="left" w:pos="821"/>
        </w:tabs>
        <w:spacing w:line="276" w:lineRule="auto"/>
        <w:ind w:right="117"/>
        <w:rPr>
          <w:i/>
          <w:color w:val="000000"/>
        </w:rPr>
      </w:pPr>
      <w:r>
        <w:rPr>
          <w:color w:val="000000"/>
        </w:rPr>
        <w:t xml:space="preserve">Liaise with </w:t>
      </w:r>
      <w:r w:rsidRPr="00AD53B2">
        <w:rPr>
          <w:color w:val="000000"/>
        </w:rPr>
        <w:t>Athletics Northern Ireland</w:t>
      </w:r>
      <w:r>
        <w:rPr>
          <w:i/>
          <w:color w:val="000000"/>
        </w:rPr>
        <w:t xml:space="preserve"> </w:t>
      </w:r>
      <w:r>
        <w:rPr>
          <w:color w:val="000000"/>
        </w:rPr>
        <w:t xml:space="preserve">and the local council </w:t>
      </w:r>
      <w:r>
        <w:rPr>
          <w:i/>
          <w:color w:val="000000"/>
        </w:rPr>
        <w:t>Development and Active Community officers</w:t>
      </w:r>
    </w:p>
    <w:p w14:paraId="2A01F07B" w14:textId="77777777" w:rsidR="00962837" w:rsidRPr="00AD53B2" w:rsidRDefault="00962837">
      <w:pPr>
        <w:pStyle w:val="Normal1"/>
        <w:pBdr>
          <w:top w:val="nil"/>
          <w:left w:val="nil"/>
          <w:bottom w:val="nil"/>
          <w:right w:val="nil"/>
          <w:between w:val="nil"/>
        </w:pBdr>
        <w:spacing w:before="2"/>
        <w:rPr>
          <w:color w:val="000000"/>
          <w:sz w:val="25"/>
          <w:szCs w:val="25"/>
        </w:rPr>
      </w:pPr>
    </w:p>
    <w:p w14:paraId="277369D7" w14:textId="77777777" w:rsidR="00962837" w:rsidRPr="00D25175" w:rsidRDefault="005B3905">
      <w:pPr>
        <w:pStyle w:val="Heading1"/>
        <w:ind w:firstLine="100"/>
        <w:rPr>
          <w:color w:val="5F497A" w:themeColor="accent4" w:themeShade="BF"/>
        </w:rPr>
      </w:pPr>
      <w:r w:rsidRPr="00D25175">
        <w:rPr>
          <w:color w:val="5F497A" w:themeColor="accent4" w:themeShade="BF"/>
        </w:rPr>
        <w:t>How much time will it take?</w:t>
      </w:r>
    </w:p>
    <w:p w14:paraId="11B017B4" w14:textId="77777777" w:rsidR="00962837" w:rsidRDefault="005B3905">
      <w:pPr>
        <w:pStyle w:val="Normal1"/>
        <w:pBdr>
          <w:top w:val="nil"/>
          <w:left w:val="nil"/>
          <w:bottom w:val="nil"/>
          <w:right w:val="nil"/>
          <w:between w:val="nil"/>
        </w:pBdr>
        <w:spacing w:before="41" w:line="276" w:lineRule="auto"/>
        <w:ind w:left="100" w:right="472"/>
        <w:rPr>
          <w:color w:val="000000"/>
        </w:rPr>
      </w:pPr>
      <w:r>
        <w:rPr>
          <w:color w:val="000000"/>
        </w:rPr>
        <w:t>This role in most cases will take between 2-3 hours per week, mainly in the evenings and weekends, with additional time if you are attending competition. The higher the level of athlete you are working with is likely to mean greater time commitment.</w:t>
      </w:r>
    </w:p>
    <w:p w14:paraId="2B8A0984" w14:textId="77777777" w:rsidR="00962837" w:rsidRDefault="00962837">
      <w:pPr>
        <w:pStyle w:val="Normal1"/>
        <w:pBdr>
          <w:top w:val="nil"/>
          <w:left w:val="nil"/>
          <w:bottom w:val="nil"/>
          <w:right w:val="nil"/>
          <w:between w:val="nil"/>
        </w:pBdr>
        <w:spacing w:before="4"/>
        <w:rPr>
          <w:color w:val="000000"/>
          <w:sz w:val="25"/>
          <w:szCs w:val="25"/>
        </w:rPr>
      </w:pPr>
    </w:p>
    <w:p w14:paraId="699BDE79" w14:textId="77777777" w:rsidR="00962837" w:rsidRDefault="005B3905">
      <w:pPr>
        <w:pStyle w:val="Heading1"/>
        <w:ind w:firstLine="100"/>
      </w:pPr>
      <w:r>
        <w:rPr>
          <w:color w:val="6F2F9F"/>
        </w:rPr>
        <w:t>Committee assessment of applications:</w:t>
      </w:r>
    </w:p>
    <w:p w14:paraId="1BB2B9C7" w14:textId="77777777" w:rsidR="00962837" w:rsidRPr="00D25175" w:rsidRDefault="005B3905" w:rsidP="00D25175">
      <w:pPr>
        <w:pStyle w:val="Normal1"/>
        <w:pBdr>
          <w:top w:val="nil"/>
          <w:left w:val="nil"/>
          <w:bottom w:val="nil"/>
          <w:right w:val="nil"/>
          <w:between w:val="nil"/>
        </w:pBdr>
        <w:spacing w:before="43" w:line="276" w:lineRule="auto"/>
        <w:ind w:left="100" w:right="115"/>
        <w:jc w:val="both"/>
        <w:rPr>
          <w:color w:val="000000"/>
        </w:rPr>
      </w:pPr>
      <w:r>
        <w:rPr>
          <w:color w:val="000000"/>
        </w:rPr>
        <w:t xml:space="preserve">The committee will assess how each application satisfies the “You will need” section above by reviewing a </w:t>
      </w:r>
      <w:r>
        <w:rPr>
          <w:b/>
          <w:i/>
          <w:color w:val="000000"/>
        </w:rPr>
        <w:t xml:space="preserve">supporting statement provided by the candidate </w:t>
      </w:r>
      <w:r>
        <w:rPr>
          <w:color w:val="000000"/>
        </w:rPr>
        <w:t xml:space="preserve">seeking support. </w:t>
      </w:r>
      <w:r w:rsidRPr="00BB0040">
        <w:rPr>
          <w:color w:val="000000"/>
        </w:rPr>
        <w:t>In addition candidates will be required to meet the following requirements, and indicate this in their supporting statement:</w:t>
      </w:r>
    </w:p>
    <w:p w14:paraId="328DB766" w14:textId="77777777" w:rsidR="00962837" w:rsidRDefault="005B3905">
      <w:pPr>
        <w:pStyle w:val="Normal1"/>
        <w:numPr>
          <w:ilvl w:val="0"/>
          <w:numId w:val="2"/>
        </w:numPr>
        <w:pBdr>
          <w:top w:val="nil"/>
          <w:left w:val="nil"/>
          <w:bottom w:val="nil"/>
          <w:right w:val="nil"/>
          <w:between w:val="nil"/>
        </w:pBdr>
        <w:tabs>
          <w:tab w:val="left" w:pos="821"/>
        </w:tabs>
        <w:spacing w:before="1" w:line="276" w:lineRule="auto"/>
        <w:ind w:right="117"/>
        <w:jc w:val="both"/>
      </w:pPr>
      <w:r>
        <w:rPr>
          <w:color w:val="000000"/>
        </w:rPr>
        <w:t>Candidates must confirm that they commit to coaching at all Springwell Running Club venues, however every effort will be made to accommodate them in their “home” venue.</w:t>
      </w:r>
    </w:p>
    <w:p w14:paraId="01C18F10" w14:textId="77777777" w:rsidR="00962837" w:rsidRDefault="00962837">
      <w:pPr>
        <w:pStyle w:val="Normal1"/>
        <w:tabs>
          <w:tab w:val="left" w:pos="821"/>
        </w:tabs>
        <w:spacing w:before="1" w:line="276" w:lineRule="auto"/>
        <w:ind w:left="460" w:right="117"/>
        <w:jc w:val="both"/>
      </w:pPr>
    </w:p>
    <w:p w14:paraId="799A0577" w14:textId="77777777" w:rsidR="00962837" w:rsidRDefault="005B3905">
      <w:pPr>
        <w:pStyle w:val="Normal1"/>
        <w:numPr>
          <w:ilvl w:val="0"/>
          <w:numId w:val="2"/>
        </w:numPr>
        <w:pBdr>
          <w:top w:val="nil"/>
          <w:left w:val="nil"/>
          <w:bottom w:val="nil"/>
          <w:right w:val="nil"/>
          <w:between w:val="nil"/>
        </w:pBdr>
        <w:tabs>
          <w:tab w:val="left" w:pos="821"/>
        </w:tabs>
        <w:spacing w:before="1" w:line="276" w:lineRule="auto"/>
        <w:ind w:right="113"/>
        <w:jc w:val="both"/>
      </w:pPr>
      <w:r>
        <w:rPr>
          <w:color w:val="000000"/>
        </w:rPr>
        <w:t>Candidates must indicate what level they would prefer to coach – fun to run participants, juniors, or seniors.</w:t>
      </w:r>
    </w:p>
    <w:p w14:paraId="24D0B054" w14:textId="77777777" w:rsidR="00962837" w:rsidRDefault="00962837">
      <w:pPr>
        <w:pStyle w:val="Normal1"/>
        <w:tabs>
          <w:tab w:val="left" w:pos="821"/>
        </w:tabs>
        <w:spacing w:before="1" w:line="276" w:lineRule="auto"/>
        <w:ind w:left="460" w:right="113"/>
        <w:jc w:val="both"/>
      </w:pPr>
    </w:p>
    <w:p w14:paraId="750947ED" w14:textId="77777777" w:rsidR="00962837" w:rsidRDefault="005B3905">
      <w:pPr>
        <w:pStyle w:val="Normal1"/>
        <w:numPr>
          <w:ilvl w:val="0"/>
          <w:numId w:val="2"/>
        </w:numPr>
        <w:pBdr>
          <w:top w:val="nil"/>
          <w:left w:val="nil"/>
          <w:bottom w:val="nil"/>
          <w:right w:val="nil"/>
          <w:between w:val="nil"/>
        </w:pBdr>
        <w:tabs>
          <w:tab w:val="left" w:pos="821"/>
        </w:tabs>
        <w:spacing w:line="276" w:lineRule="auto"/>
        <w:ind w:right="121"/>
        <w:jc w:val="both"/>
      </w:pPr>
      <w:r>
        <w:rPr>
          <w:color w:val="000000"/>
        </w:rPr>
        <w:lastRenderedPageBreak/>
        <w:t>Candidates seeking club funding or support, must commit to coaching with Springwell Running Club for at least 25 hours per annum.</w:t>
      </w:r>
    </w:p>
    <w:p w14:paraId="00193EE5" w14:textId="77777777" w:rsidR="00962837" w:rsidRDefault="00962837">
      <w:pPr>
        <w:pStyle w:val="Normal1"/>
        <w:tabs>
          <w:tab w:val="left" w:pos="821"/>
        </w:tabs>
        <w:spacing w:line="276" w:lineRule="auto"/>
        <w:ind w:left="460" w:right="121"/>
        <w:jc w:val="both"/>
      </w:pPr>
    </w:p>
    <w:p w14:paraId="638E8AF7" w14:textId="77777777" w:rsidR="00962837" w:rsidRDefault="005B3905">
      <w:pPr>
        <w:pStyle w:val="Normal1"/>
        <w:numPr>
          <w:ilvl w:val="0"/>
          <w:numId w:val="2"/>
        </w:numPr>
        <w:pBdr>
          <w:top w:val="nil"/>
          <w:left w:val="nil"/>
          <w:bottom w:val="nil"/>
          <w:right w:val="nil"/>
          <w:between w:val="nil"/>
        </w:pBdr>
        <w:tabs>
          <w:tab w:val="left" w:pos="821"/>
        </w:tabs>
        <w:spacing w:before="1"/>
      </w:pPr>
      <w:r>
        <w:rPr>
          <w:color w:val="000000"/>
        </w:rPr>
        <w:t>Candidates must be able to demonstrate that they have good teaching ability.</w:t>
      </w:r>
    </w:p>
    <w:p w14:paraId="6E761346" w14:textId="77777777" w:rsidR="00962837" w:rsidRDefault="00962837">
      <w:pPr>
        <w:pStyle w:val="Normal1"/>
        <w:tabs>
          <w:tab w:val="left" w:pos="821"/>
        </w:tabs>
        <w:spacing w:before="1"/>
        <w:ind w:left="460"/>
      </w:pPr>
    </w:p>
    <w:p w14:paraId="42CE6156" w14:textId="77777777" w:rsidR="00962837" w:rsidRPr="00D25175" w:rsidRDefault="005B3905" w:rsidP="003F1D6B">
      <w:pPr>
        <w:pStyle w:val="Normal1"/>
        <w:numPr>
          <w:ilvl w:val="0"/>
          <w:numId w:val="2"/>
        </w:numPr>
        <w:pBdr>
          <w:top w:val="nil"/>
          <w:left w:val="nil"/>
          <w:bottom w:val="nil"/>
          <w:right w:val="nil"/>
          <w:between w:val="nil"/>
        </w:pBdr>
        <w:tabs>
          <w:tab w:val="left" w:pos="821"/>
        </w:tabs>
        <w:spacing w:before="37" w:line="276" w:lineRule="auto"/>
        <w:ind w:right="118"/>
        <w:jc w:val="both"/>
      </w:pPr>
      <w:r>
        <w:rPr>
          <w:color w:val="000000"/>
        </w:rPr>
        <w:t>Candidates will be required to indicate that they will adhere to the Club Code of Conduct and Coach Induction guidelines.</w:t>
      </w:r>
    </w:p>
    <w:p w14:paraId="0278F24B" w14:textId="77777777" w:rsidR="00D25175" w:rsidRPr="00D25175" w:rsidRDefault="00D25175" w:rsidP="00D25175">
      <w:pPr>
        <w:pStyle w:val="Normal1"/>
        <w:pBdr>
          <w:top w:val="nil"/>
          <w:left w:val="nil"/>
          <w:bottom w:val="nil"/>
          <w:right w:val="nil"/>
          <w:between w:val="nil"/>
        </w:pBdr>
        <w:tabs>
          <w:tab w:val="left" w:pos="821"/>
        </w:tabs>
        <w:spacing w:before="37" w:line="276" w:lineRule="auto"/>
        <w:ind w:left="720" w:right="118"/>
        <w:jc w:val="both"/>
      </w:pPr>
    </w:p>
    <w:p w14:paraId="74F3D6BF" w14:textId="77777777" w:rsidR="00D25175" w:rsidRPr="00D25175" w:rsidRDefault="00D25175" w:rsidP="00D25175">
      <w:pPr>
        <w:pStyle w:val="Normal1"/>
        <w:pBdr>
          <w:top w:val="nil"/>
          <w:left w:val="nil"/>
          <w:bottom w:val="nil"/>
          <w:right w:val="nil"/>
          <w:between w:val="nil"/>
        </w:pBdr>
        <w:tabs>
          <w:tab w:val="left" w:pos="821"/>
        </w:tabs>
        <w:spacing w:before="37" w:line="276" w:lineRule="auto"/>
        <w:ind w:left="720" w:right="118"/>
        <w:jc w:val="both"/>
        <w:rPr>
          <w:b/>
          <w:color w:val="8064A2" w:themeColor="accent4"/>
          <w:sz w:val="24"/>
          <w:szCs w:val="24"/>
        </w:rPr>
      </w:pPr>
      <w:r w:rsidRPr="00D25175">
        <w:rPr>
          <w:b/>
          <w:color w:val="8064A2" w:themeColor="accent4"/>
          <w:sz w:val="24"/>
          <w:szCs w:val="24"/>
        </w:rPr>
        <w:t>Committee assessment of applications cont...</w:t>
      </w:r>
    </w:p>
    <w:p w14:paraId="498263BC" w14:textId="77777777" w:rsidR="00D25175" w:rsidRPr="00D25175" w:rsidRDefault="00D25175" w:rsidP="00D25175">
      <w:pPr>
        <w:pStyle w:val="Normal1"/>
        <w:numPr>
          <w:ilvl w:val="0"/>
          <w:numId w:val="2"/>
        </w:numPr>
        <w:pBdr>
          <w:top w:val="nil"/>
          <w:left w:val="nil"/>
          <w:bottom w:val="nil"/>
          <w:right w:val="nil"/>
          <w:between w:val="nil"/>
        </w:pBdr>
        <w:tabs>
          <w:tab w:val="left" w:pos="821"/>
        </w:tabs>
        <w:spacing w:before="200" w:line="276" w:lineRule="auto"/>
        <w:ind w:right="120"/>
      </w:pPr>
      <w:r w:rsidRPr="00D25175">
        <w:t>Applications for funding will be considered on the basis of the Clubs needs for coaches and the demands of any particular geographical area.</w:t>
      </w:r>
    </w:p>
    <w:p w14:paraId="2A3907ED" w14:textId="77777777" w:rsidR="00D25175" w:rsidRDefault="00D25175" w:rsidP="00D25175">
      <w:pPr>
        <w:pStyle w:val="Normal1"/>
        <w:numPr>
          <w:ilvl w:val="0"/>
          <w:numId w:val="2"/>
        </w:numPr>
        <w:pBdr>
          <w:top w:val="nil"/>
          <w:left w:val="nil"/>
          <w:bottom w:val="nil"/>
          <w:right w:val="nil"/>
          <w:between w:val="nil"/>
        </w:pBdr>
        <w:tabs>
          <w:tab w:val="left" w:pos="821"/>
        </w:tabs>
        <w:spacing w:before="200" w:line="276" w:lineRule="auto"/>
        <w:ind w:right="120"/>
      </w:pPr>
      <w:r>
        <w:rPr>
          <w:color w:val="000000"/>
        </w:rPr>
        <w:t>Candidates are required to liaise with the Club Secretary to present their application for committee approval.</w:t>
      </w:r>
    </w:p>
    <w:p w14:paraId="68F1E6C3" w14:textId="77777777" w:rsidR="00D25175" w:rsidRDefault="00D25175" w:rsidP="00D25175">
      <w:pPr>
        <w:pStyle w:val="Normal1"/>
        <w:pBdr>
          <w:top w:val="nil"/>
          <w:left w:val="nil"/>
          <w:bottom w:val="nil"/>
          <w:right w:val="nil"/>
          <w:between w:val="nil"/>
        </w:pBdr>
        <w:spacing w:before="10"/>
        <w:rPr>
          <w:color w:val="000000"/>
        </w:rPr>
      </w:pPr>
    </w:p>
    <w:p w14:paraId="232EB49D" w14:textId="77777777" w:rsidR="00D25175" w:rsidRPr="00D25175" w:rsidRDefault="00D25175" w:rsidP="00D25175">
      <w:pPr>
        <w:pStyle w:val="Normal1"/>
        <w:numPr>
          <w:ilvl w:val="0"/>
          <w:numId w:val="2"/>
        </w:numPr>
        <w:pBdr>
          <w:top w:val="nil"/>
          <w:left w:val="nil"/>
          <w:bottom w:val="nil"/>
          <w:right w:val="nil"/>
          <w:between w:val="nil"/>
        </w:pBdr>
        <w:tabs>
          <w:tab w:val="left" w:pos="821"/>
        </w:tabs>
        <w:spacing w:before="94" w:line="276" w:lineRule="auto"/>
        <w:ind w:right="113"/>
        <w:jc w:val="both"/>
      </w:pPr>
      <w:r w:rsidRPr="00D25175">
        <w:t>Once approved the cost of the course will be funded by Springwell Running Club</w:t>
      </w:r>
    </w:p>
    <w:p w14:paraId="51D3A27B" w14:textId="77777777" w:rsidR="003F1D6B" w:rsidRPr="00D25175" w:rsidRDefault="003F1D6B" w:rsidP="003F1D6B">
      <w:pPr>
        <w:pStyle w:val="Normal1"/>
        <w:pBdr>
          <w:top w:val="nil"/>
          <w:left w:val="nil"/>
          <w:bottom w:val="nil"/>
          <w:right w:val="nil"/>
          <w:between w:val="nil"/>
        </w:pBdr>
        <w:tabs>
          <w:tab w:val="left" w:pos="821"/>
        </w:tabs>
        <w:spacing w:before="37" w:line="276" w:lineRule="auto"/>
        <w:ind w:left="720" w:right="118"/>
        <w:jc w:val="both"/>
      </w:pPr>
    </w:p>
    <w:p w14:paraId="3F0D3268" w14:textId="77777777" w:rsidR="00962837" w:rsidRPr="003F1D6B" w:rsidRDefault="005B3905">
      <w:pPr>
        <w:pStyle w:val="Normal1"/>
        <w:numPr>
          <w:ilvl w:val="0"/>
          <w:numId w:val="2"/>
        </w:numPr>
        <w:pBdr>
          <w:top w:val="nil"/>
          <w:left w:val="nil"/>
          <w:bottom w:val="nil"/>
          <w:right w:val="nil"/>
          <w:between w:val="nil"/>
        </w:pBdr>
        <w:tabs>
          <w:tab w:val="left" w:pos="821"/>
        </w:tabs>
        <w:spacing w:line="252" w:lineRule="auto"/>
      </w:pPr>
      <w:r>
        <w:rPr>
          <w:color w:val="000000"/>
        </w:rPr>
        <w:t>Springwell coaches will not be remunerated.</w:t>
      </w:r>
    </w:p>
    <w:p w14:paraId="7853A4EE" w14:textId="77777777" w:rsidR="003F1D6B" w:rsidRPr="003F1D6B" w:rsidRDefault="003F1D6B" w:rsidP="003F1D6B">
      <w:pPr>
        <w:pStyle w:val="Normal1"/>
        <w:pBdr>
          <w:top w:val="nil"/>
          <w:left w:val="nil"/>
          <w:bottom w:val="nil"/>
          <w:right w:val="nil"/>
          <w:between w:val="nil"/>
        </w:pBdr>
        <w:tabs>
          <w:tab w:val="left" w:pos="821"/>
        </w:tabs>
        <w:spacing w:line="252" w:lineRule="auto"/>
        <w:ind w:left="720"/>
      </w:pPr>
    </w:p>
    <w:p w14:paraId="3BEB46E8" w14:textId="77777777" w:rsidR="00962837" w:rsidRDefault="005B3905" w:rsidP="003F1D6B">
      <w:pPr>
        <w:pStyle w:val="Normal1"/>
        <w:numPr>
          <w:ilvl w:val="0"/>
          <w:numId w:val="2"/>
        </w:numPr>
        <w:pBdr>
          <w:top w:val="nil"/>
          <w:left w:val="nil"/>
          <w:bottom w:val="nil"/>
          <w:right w:val="nil"/>
          <w:between w:val="nil"/>
        </w:pBdr>
        <w:tabs>
          <w:tab w:val="left" w:pos="821"/>
        </w:tabs>
        <w:spacing w:line="252" w:lineRule="auto"/>
      </w:pPr>
      <w:r w:rsidRPr="003F1D6B">
        <w:rPr>
          <w:color w:val="000000"/>
        </w:rPr>
        <w:t xml:space="preserve">Any Springwell member who is supported by the Club in obtaining a coaching qualification, should note that it is in breach of club rules to receive financial reward for coaching either within or external to the club. Furthermore, any coach who leaves the club within </w:t>
      </w:r>
      <w:r w:rsidRPr="00D25175">
        <w:t>one year</w:t>
      </w:r>
      <w:r w:rsidRPr="003F1D6B">
        <w:rPr>
          <w:color w:val="000000"/>
        </w:rPr>
        <w:t xml:space="preserve"> of receiving the funding, will be required to repay the club subvention in full.</w:t>
      </w:r>
      <w:r w:rsidR="003F1D6B">
        <w:rPr>
          <w:color w:val="000000"/>
          <w:sz w:val="16"/>
          <w:szCs w:val="16"/>
        </w:rPr>
        <w:t>1</w:t>
      </w:r>
    </w:p>
    <w:p w14:paraId="4C0C0347" w14:textId="77777777" w:rsidR="003F1D6B" w:rsidRDefault="003F1D6B" w:rsidP="003F1D6B">
      <w:pPr>
        <w:pStyle w:val="Normal1"/>
        <w:pBdr>
          <w:top w:val="nil"/>
          <w:left w:val="nil"/>
          <w:bottom w:val="nil"/>
          <w:right w:val="nil"/>
          <w:between w:val="nil"/>
        </w:pBdr>
        <w:tabs>
          <w:tab w:val="left" w:pos="821"/>
        </w:tabs>
        <w:spacing w:line="252" w:lineRule="auto"/>
        <w:ind w:left="720"/>
      </w:pPr>
    </w:p>
    <w:p w14:paraId="03E6A233" w14:textId="77777777" w:rsidR="00962837" w:rsidRPr="003F1D6B" w:rsidRDefault="005B3905" w:rsidP="003F1D6B">
      <w:pPr>
        <w:pStyle w:val="Normal1"/>
        <w:numPr>
          <w:ilvl w:val="0"/>
          <w:numId w:val="2"/>
        </w:numPr>
        <w:pBdr>
          <w:top w:val="nil"/>
          <w:left w:val="nil"/>
          <w:bottom w:val="nil"/>
          <w:right w:val="nil"/>
          <w:between w:val="nil"/>
        </w:pBdr>
        <w:tabs>
          <w:tab w:val="left" w:pos="821"/>
        </w:tabs>
        <w:spacing w:before="7" w:line="278" w:lineRule="auto"/>
        <w:ind w:right="121"/>
        <w:jc w:val="both"/>
      </w:pPr>
      <w:bookmarkStart w:id="0" w:name="_gjdgxs" w:colFirst="0" w:colLast="0"/>
      <w:bookmarkEnd w:id="0"/>
      <w:r>
        <w:rPr>
          <w:color w:val="000000"/>
        </w:rPr>
        <w:t xml:space="preserve">Likewise, any club-funded coach who receives remuneration in breach of club rules, within </w:t>
      </w:r>
      <w:r w:rsidRPr="00D25175">
        <w:t>one year</w:t>
      </w:r>
      <w:r>
        <w:rPr>
          <w:color w:val="000000"/>
        </w:rPr>
        <w:t>, will be required to repay the club subvention in full.</w:t>
      </w:r>
    </w:p>
    <w:p w14:paraId="41E9251E" w14:textId="77777777" w:rsidR="00962837" w:rsidRDefault="00962837">
      <w:pPr>
        <w:pStyle w:val="Normal1"/>
        <w:pBdr>
          <w:top w:val="nil"/>
          <w:left w:val="nil"/>
          <w:bottom w:val="nil"/>
          <w:right w:val="nil"/>
          <w:between w:val="nil"/>
        </w:pBdr>
        <w:spacing w:before="7"/>
        <w:rPr>
          <w:color w:val="000000"/>
          <w:sz w:val="20"/>
          <w:szCs w:val="20"/>
        </w:rPr>
      </w:pPr>
    </w:p>
    <w:p w14:paraId="2841B848" w14:textId="77777777" w:rsidR="00962837" w:rsidRPr="003F1D6B" w:rsidRDefault="005B3905" w:rsidP="003F1D6B">
      <w:pPr>
        <w:pStyle w:val="Heading1"/>
        <w:ind w:firstLine="100"/>
      </w:pPr>
      <w:r>
        <w:rPr>
          <w:color w:val="6F2F9F"/>
        </w:rPr>
        <w:t>What applicants will get out of coaching:</w:t>
      </w:r>
    </w:p>
    <w:p w14:paraId="7C476776" w14:textId="77777777" w:rsidR="00962837" w:rsidRDefault="005B3905">
      <w:pPr>
        <w:pStyle w:val="Normal1"/>
        <w:pBdr>
          <w:top w:val="nil"/>
          <w:left w:val="nil"/>
          <w:bottom w:val="nil"/>
          <w:right w:val="nil"/>
          <w:between w:val="nil"/>
        </w:pBdr>
        <w:spacing w:line="278" w:lineRule="auto"/>
        <w:ind w:left="100" w:right="113"/>
        <w:jc w:val="both"/>
        <w:rPr>
          <w:color w:val="000000"/>
        </w:rPr>
      </w:pPr>
      <w:r>
        <w:rPr>
          <w:color w:val="000000"/>
        </w:rPr>
        <w:t>The satisfaction of knowing that your coaching team is delivering to best of their ability and that your athletes are achieving their potential will be intrinsically rewarding. You will not only have the respect of your club but also of other coaches and athletes in the sport.</w:t>
      </w:r>
    </w:p>
    <w:p w14:paraId="5A591ABE" w14:textId="77777777" w:rsidR="00962837" w:rsidRDefault="00962837">
      <w:pPr>
        <w:pStyle w:val="Normal1"/>
        <w:pBdr>
          <w:top w:val="nil"/>
          <w:left w:val="nil"/>
          <w:bottom w:val="nil"/>
          <w:right w:val="nil"/>
          <w:between w:val="nil"/>
        </w:pBdr>
        <w:rPr>
          <w:color w:val="000000"/>
          <w:sz w:val="20"/>
          <w:szCs w:val="20"/>
        </w:rPr>
      </w:pPr>
    </w:p>
    <w:p w14:paraId="2763D50C" w14:textId="77777777" w:rsidR="00962837" w:rsidRDefault="00962837">
      <w:pPr>
        <w:pStyle w:val="Normal1"/>
        <w:pBdr>
          <w:top w:val="nil"/>
          <w:left w:val="nil"/>
          <w:bottom w:val="nil"/>
          <w:right w:val="nil"/>
          <w:between w:val="nil"/>
        </w:pBdr>
        <w:rPr>
          <w:color w:val="000000"/>
          <w:sz w:val="20"/>
          <w:szCs w:val="20"/>
        </w:rPr>
      </w:pPr>
    </w:p>
    <w:p w14:paraId="3BF10806" w14:textId="77777777" w:rsidR="00962837" w:rsidRDefault="00962837">
      <w:pPr>
        <w:pStyle w:val="Normal1"/>
        <w:pBdr>
          <w:top w:val="nil"/>
          <w:left w:val="nil"/>
          <w:bottom w:val="nil"/>
          <w:right w:val="nil"/>
          <w:between w:val="nil"/>
        </w:pBdr>
        <w:rPr>
          <w:color w:val="000000"/>
          <w:sz w:val="20"/>
          <w:szCs w:val="20"/>
        </w:rPr>
      </w:pPr>
    </w:p>
    <w:p w14:paraId="28CD9FC7" w14:textId="77777777" w:rsidR="00962837" w:rsidRDefault="00962837">
      <w:pPr>
        <w:pStyle w:val="Normal1"/>
        <w:pBdr>
          <w:top w:val="nil"/>
          <w:left w:val="nil"/>
          <w:bottom w:val="nil"/>
          <w:right w:val="nil"/>
          <w:between w:val="nil"/>
        </w:pBdr>
        <w:rPr>
          <w:color w:val="000000"/>
          <w:sz w:val="20"/>
          <w:szCs w:val="20"/>
        </w:rPr>
      </w:pPr>
    </w:p>
    <w:p w14:paraId="737767B6" w14:textId="77777777" w:rsidR="00962837" w:rsidRDefault="00662DAD">
      <w:pPr>
        <w:pStyle w:val="Normal1"/>
        <w:pBdr>
          <w:top w:val="nil"/>
          <w:left w:val="nil"/>
          <w:bottom w:val="nil"/>
          <w:right w:val="nil"/>
          <w:between w:val="nil"/>
        </w:pBdr>
        <w:spacing w:before="8"/>
        <w:rPr>
          <w:color w:val="000000"/>
          <w:sz w:val="12"/>
          <w:szCs w:val="12"/>
        </w:rPr>
      </w:pPr>
      <w:r>
        <w:rPr>
          <w:noProof/>
          <w:color w:val="000000"/>
          <w:sz w:val="12"/>
          <w:szCs w:val="12"/>
        </w:rPr>
        <mc:AlternateContent>
          <mc:Choice Requires="wps">
            <w:drawing>
              <wp:anchor distT="0" distB="0" distL="114300" distR="114300" simplePos="0" relativeHeight="251658240" behindDoc="0" locked="0" layoutInCell="1" hidden="0" allowOverlap="1" wp14:anchorId="1AC9F579" wp14:editId="50DAD30F">
                <wp:simplePos x="0" y="0"/>
                <wp:positionH relativeFrom="column">
                  <wp:posOffset>-736599</wp:posOffset>
                </wp:positionH>
                <wp:positionV relativeFrom="paragraph">
                  <wp:posOffset>0</wp:posOffset>
                </wp:positionV>
                <wp:extent cx="12700" cy="12700"/>
                <wp:effectExtent l="0" t="0" r="0" b="0"/>
                <wp:wrapTopAndBottom distT="0" distB="0"/>
                <wp:docPr id="1" name="Straight Arrow Connector 1"/>
                <wp:cNvGraphicFramePr/>
                <a:graphic xmlns:a="http://schemas.openxmlformats.org/drawingml/2006/main">
                  <a:graphicData uri="http://schemas.microsoft.com/office/word/2010/wordprocessingShape">
                    <wps:wsp>
                      <wps:cNvCnPr/>
                      <wps:spPr>
                        <a:xfrm>
                          <a:off x="7111300" y="3902554"/>
                          <a:ext cx="182943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type w14:anchorId="47463D53" id="_x0000_t32" coordsize="21600,21600" o:spt="32" o:oned="t" path="m,l21600,21600e" filled="f">
                <v:path arrowok="t" fillok="f" o:connecttype="none"/>
                <o:lock v:ext="edit" shapetype="t"/>
              </v:shapetype>
              <v:shape id="Straight Arrow Connector 1" o:spid="_x0000_s1026" type="#_x0000_t32" style="position:absolute;margin-left:-58pt;margin-top:0;width:1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" filled="t">
                <v:stroke startarrowwidth="narrow" startarrowlength="short" endarrowwidth="narrow" endarrowlength="short"/>
                <w10:wrap type="topAndBottom"/>
              </v:shape>
            </w:pict>
          </mc:Fallback>
        </mc:AlternateContent>
      </w:r>
    </w:p>
    <w:p w14:paraId="46D2A9D4" w14:textId="77777777" w:rsidR="00962837" w:rsidRDefault="005B3905">
      <w:pPr>
        <w:pStyle w:val="Normal1"/>
        <w:spacing w:before="69" w:line="244" w:lineRule="auto"/>
        <w:ind w:left="100" w:right="958"/>
        <w:jc w:val="both"/>
        <w:rPr>
          <w:sz w:val="20"/>
          <w:szCs w:val="20"/>
        </w:rPr>
      </w:pPr>
      <w:r>
        <w:rPr>
          <w:rFonts w:ascii="Calibri" w:eastAsia="Calibri" w:hAnsi="Calibri" w:cs="Calibri"/>
          <w:sz w:val="21"/>
          <w:szCs w:val="21"/>
          <w:vertAlign w:val="superscript"/>
        </w:rPr>
        <w:t xml:space="preserve">1 </w:t>
      </w:r>
      <w:r>
        <w:rPr>
          <w:sz w:val="20"/>
          <w:szCs w:val="20"/>
        </w:rPr>
        <w:t>In extenuating circumstances, the club committee may consider exceptions to this rule, and applications should be made outlining the context and rationale for the application, in the first instance, to the committee.</w:t>
      </w:r>
    </w:p>
    <w:sectPr w:rsidR="00962837" w:rsidSect="00962837">
      <w:headerReference w:type="default" r:id="rId7"/>
      <w:footerReference w:type="default" r:id="rId8"/>
      <w:pgSz w:w="11910" w:h="16840"/>
      <w:pgMar w:top="2280" w:right="1320" w:bottom="1220" w:left="1340" w:header="708" w:footer="10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0C335" w14:textId="77777777" w:rsidR="008360B0" w:rsidRDefault="008360B0" w:rsidP="00962837">
      <w:r>
        <w:separator/>
      </w:r>
    </w:p>
  </w:endnote>
  <w:endnote w:type="continuationSeparator" w:id="0">
    <w:p w14:paraId="3459095D" w14:textId="77777777" w:rsidR="008360B0" w:rsidRDefault="008360B0" w:rsidP="0096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D607" w14:textId="77777777" w:rsidR="00D25175" w:rsidRDefault="00D25175">
    <w:pPr>
      <w:pStyle w:val="Footer"/>
    </w:pPr>
    <w:r>
      <w:t xml:space="preserve">                                                                                                                   Revised October 2020</w:t>
    </w:r>
  </w:p>
  <w:p w14:paraId="3A5F79D3" w14:textId="77777777" w:rsidR="00962837" w:rsidRDefault="00962837">
    <w:pPr>
      <w:pStyle w:val="Normal1"/>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CFC5D" w14:textId="77777777" w:rsidR="008360B0" w:rsidRDefault="008360B0" w:rsidP="00962837">
      <w:r>
        <w:separator/>
      </w:r>
    </w:p>
  </w:footnote>
  <w:footnote w:type="continuationSeparator" w:id="0">
    <w:p w14:paraId="23DB2E4B" w14:textId="77777777" w:rsidR="008360B0" w:rsidRDefault="008360B0" w:rsidP="00962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4FB0" w14:textId="77777777" w:rsidR="00962837" w:rsidRPr="00AD53B2" w:rsidRDefault="00AD53B2" w:rsidP="00AD53B2">
    <w:pPr>
      <w:pStyle w:val="Header"/>
      <w:jc w:val="center"/>
      <w:rPr>
        <w:szCs w:val="20"/>
      </w:rPr>
    </w:pPr>
    <w:r w:rsidRPr="00AD53B2">
      <w:rPr>
        <w:noProof/>
        <w:color w:val="000000"/>
        <w:sz w:val="20"/>
        <w:szCs w:val="20"/>
      </w:rPr>
      <w:drawing>
        <wp:inline distT="0" distB="0" distL="0" distR="0" wp14:anchorId="75EC0E6A" wp14:editId="7BF1F6FC">
          <wp:extent cx="5076825" cy="904875"/>
          <wp:effectExtent l="19050" t="0" r="9525" b="0"/>
          <wp:docPr id="2" name="Picture 1" descr="C:\Users\Adam\Documents\SWRC MINUTES AND AGENDAS\Committee meeting 04.03.19\springwell-letterhead.jpg"/>
          <wp:cNvGraphicFramePr/>
          <a:graphic xmlns:a="http://schemas.openxmlformats.org/drawingml/2006/main">
            <a:graphicData uri="http://schemas.openxmlformats.org/drawingml/2006/picture">
              <pic:pic xmlns:pic="http://schemas.openxmlformats.org/drawingml/2006/picture">
                <pic:nvPicPr>
                  <pic:cNvPr id="0" name="Picture 1" descr="C:\Users\Adam\Documents\SWRC MINUTES AND AGENDAS\Committee meeting 04.03.19\springwell-letterhead.jpg"/>
                  <pic:cNvPicPr>
                    <a:picLocks noChangeAspect="1" noChangeArrowheads="1"/>
                  </pic:cNvPicPr>
                </pic:nvPicPr>
                <pic:blipFill>
                  <a:blip r:embed="rId1" cstate="print"/>
                  <a:srcRect/>
                  <a:stretch>
                    <a:fillRect/>
                  </a:stretch>
                </pic:blipFill>
                <pic:spPr bwMode="auto">
                  <a:xfrm>
                    <a:off x="0" y="0"/>
                    <a:ext cx="5076825" cy="904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06922"/>
    <w:multiLevelType w:val="multilevel"/>
    <w:tmpl w:val="4F7845E4"/>
    <w:lvl w:ilvl="0">
      <w:start w:val="1"/>
      <w:numFmt w:val="bullet"/>
      <w:lvlText w:val="●"/>
      <w:lvlJc w:val="left"/>
      <w:pPr>
        <w:ind w:left="820" w:hanging="360"/>
      </w:pPr>
      <w:rPr>
        <w:rFonts w:ascii="Noto Sans Symbols" w:eastAsia="Noto Sans Symbols" w:hAnsi="Noto Sans Symbols" w:cs="Noto Sans Symbols"/>
        <w:sz w:val="20"/>
        <w:szCs w:val="20"/>
      </w:rPr>
    </w:lvl>
    <w:lvl w:ilvl="1">
      <w:start w:val="1"/>
      <w:numFmt w:val="bullet"/>
      <w:lvlText w:val="•"/>
      <w:lvlJc w:val="left"/>
      <w:pPr>
        <w:ind w:left="1662" w:hanging="360"/>
      </w:pPr>
    </w:lvl>
    <w:lvl w:ilvl="2">
      <w:start w:val="1"/>
      <w:numFmt w:val="bullet"/>
      <w:lvlText w:val="•"/>
      <w:lvlJc w:val="left"/>
      <w:pPr>
        <w:ind w:left="2505" w:hanging="360"/>
      </w:pPr>
    </w:lvl>
    <w:lvl w:ilvl="3">
      <w:start w:val="1"/>
      <w:numFmt w:val="bullet"/>
      <w:lvlText w:val="•"/>
      <w:lvlJc w:val="left"/>
      <w:pPr>
        <w:ind w:left="3347" w:hanging="360"/>
      </w:pPr>
    </w:lvl>
    <w:lvl w:ilvl="4">
      <w:start w:val="1"/>
      <w:numFmt w:val="bullet"/>
      <w:lvlText w:val="•"/>
      <w:lvlJc w:val="left"/>
      <w:pPr>
        <w:ind w:left="4190" w:hanging="360"/>
      </w:pPr>
    </w:lvl>
    <w:lvl w:ilvl="5">
      <w:start w:val="1"/>
      <w:numFmt w:val="bullet"/>
      <w:lvlText w:val="•"/>
      <w:lvlJc w:val="left"/>
      <w:pPr>
        <w:ind w:left="5033" w:hanging="360"/>
      </w:pPr>
    </w:lvl>
    <w:lvl w:ilvl="6">
      <w:start w:val="1"/>
      <w:numFmt w:val="bullet"/>
      <w:lvlText w:val="•"/>
      <w:lvlJc w:val="left"/>
      <w:pPr>
        <w:ind w:left="5875" w:hanging="360"/>
      </w:pPr>
    </w:lvl>
    <w:lvl w:ilvl="7">
      <w:start w:val="1"/>
      <w:numFmt w:val="bullet"/>
      <w:lvlText w:val="•"/>
      <w:lvlJc w:val="left"/>
      <w:pPr>
        <w:ind w:left="6718" w:hanging="360"/>
      </w:pPr>
    </w:lvl>
    <w:lvl w:ilvl="8">
      <w:start w:val="1"/>
      <w:numFmt w:val="bullet"/>
      <w:lvlText w:val="•"/>
      <w:lvlJc w:val="left"/>
      <w:pPr>
        <w:ind w:left="7561" w:hanging="360"/>
      </w:pPr>
    </w:lvl>
  </w:abstractNum>
  <w:abstractNum w:abstractNumId="1" w15:restartNumberingAfterBreak="0">
    <w:nsid w:val="60E800D9"/>
    <w:multiLevelType w:val="multilevel"/>
    <w:tmpl w:val="8B90A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37"/>
    <w:rsid w:val="00046F8F"/>
    <w:rsid w:val="003F1D6B"/>
    <w:rsid w:val="004141D5"/>
    <w:rsid w:val="005B3905"/>
    <w:rsid w:val="00662DAD"/>
    <w:rsid w:val="00816A0B"/>
    <w:rsid w:val="008360B0"/>
    <w:rsid w:val="00930E4E"/>
    <w:rsid w:val="00962837"/>
    <w:rsid w:val="009F740A"/>
    <w:rsid w:val="00AD53B2"/>
    <w:rsid w:val="00BA327E"/>
    <w:rsid w:val="00BB0040"/>
    <w:rsid w:val="00BF4E2B"/>
    <w:rsid w:val="00D25175"/>
    <w:rsid w:val="00EC5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AE5E"/>
  <w15:docId w15:val="{968D7215-15B6-4D2A-9303-71C7C21E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F8F"/>
  </w:style>
  <w:style w:type="paragraph" w:styleId="Heading1">
    <w:name w:val="heading 1"/>
    <w:basedOn w:val="Normal1"/>
    <w:next w:val="Normal1"/>
    <w:rsid w:val="00962837"/>
    <w:pPr>
      <w:ind w:left="100"/>
      <w:outlineLvl w:val="0"/>
    </w:pPr>
    <w:rPr>
      <w:b/>
      <w:sz w:val="24"/>
      <w:szCs w:val="24"/>
    </w:rPr>
  </w:style>
  <w:style w:type="paragraph" w:styleId="Heading2">
    <w:name w:val="heading 2"/>
    <w:basedOn w:val="Normal1"/>
    <w:next w:val="Normal1"/>
    <w:rsid w:val="00962837"/>
    <w:pPr>
      <w:keepNext/>
      <w:keepLines/>
      <w:spacing w:before="360" w:after="80"/>
      <w:outlineLvl w:val="1"/>
    </w:pPr>
    <w:rPr>
      <w:b/>
      <w:sz w:val="36"/>
      <w:szCs w:val="36"/>
    </w:rPr>
  </w:style>
  <w:style w:type="paragraph" w:styleId="Heading3">
    <w:name w:val="heading 3"/>
    <w:basedOn w:val="Normal1"/>
    <w:next w:val="Normal1"/>
    <w:rsid w:val="00962837"/>
    <w:pPr>
      <w:keepNext/>
      <w:keepLines/>
      <w:spacing w:before="280" w:after="80"/>
      <w:outlineLvl w:val="2"/>
    </w:pPr>
    <w:rPr>
      <w:b/>
      <w:sz w:val="28"/>
      <w:szCs w:val="28"/>
    </w:rPr>
  </w:style>
  <w:style w:type="paragraph" w:styleId="Heading4">
    <w:name w:val="heading 4"/>
    <w:basedOn w:val="Normal1"/>
    <w:next w:val="Normal1"/>
    <w:rsid w:val="00962837"/>
    <w:pPr>
      <w:keepNext/>
      <w:keepLines/>
      <w:spacing w:before="240" w:after="40"/>
      <w:outlineLvl w:val="3"/>
    </w:pPr>
    <w:rPr>
      <w:b/>
      <w:sz w:val="24"/>
      <w:szCs w:val="24"/>
    </w:rPr>
  </w:style>
  <w:style w:type="paragraph" w:styleId="Heading5">
    <w:name w:val="heading 5"/>
    <w:basedOn w:val="Normal1"/>
    <w:next w:val="Normal1"/>
    <w:rsid w:val="00962837"/>
    <w:pPr>
      <w:keepNext/>
      <w:keepLines/>
      <w:spacing w:before="220" w:after="40"/>
      <w:outlineLvl w:val="4"/>
    </w:pPr>
    <w:rPr>
      <w:b/>
    </w:rPr>
  </w:style>
  <w:style w:type="paragraph" w:styleId="Heading6">
    <w:name w:val="heading 6"/>
    <w:basedOn w:val="Normal1"/>
    <w:next w:val="Normal1"/>
    <w:rsid w:val="0096283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62837"/>
  </w:style>
  <w:style w:type="paragraph" w:styleId="Title">
    <w:name w:val="Title"/>
    <w:basedOn w:val="Normal1"/>
    <w:next w:val="Normal1"/>
    <w:rsid w:val="00962837"/>
    <w:pPr>
      <w:keepNext/>
      <w:keepLines/>
      <w:spacing w:before="480" w:after="120"/>
    </w:pPr>
    <w:rPr>
      <w:b/>
      <w:sz w:val="72"/>
      <w:szCs w:val="72"/>
    </w:rPr>
  </w:style>
  <w:style w:type="paragraph" w:styleId="Subtitle">
    <w:name w:val="Subtitle"/>
    <w:basedOn w:val="Normal1"/>
    <w:next w:val="Normal1"/>
    <w:rsid w:val="00962837"/>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AD53B2"/>
    <w:pPr>
      <w:tabs>
        <w:tab w:val="center" w:pos="4513"/>
        <w:tab w:val="right" w:pos="9026"/>
      </w:tabs>
    </w:pPr>
  </w:style>
  <w:style w:type="character" w:customStyle="1" w:styleId="HeaderChar">
    <w:name w:val="Header Char"/>
    <w:basedOn w:val="DefaultParagraphFont"/>
    <w:link w:val="Header"/>
    <w:uiPriority w:val="99"/>
    <w:semiHidden/>
    <w:rsid w:val="00AD53B2"/>
  </w:style>
  <w:style w:type="paragraph" w:styleId="Footer">
    <w:name w:val="footer"/>
    <w:basedOn w:val="Normal"/>
    <w:link w:val="FooterChar"/>
    <w:uiPriority w:val="99"/>
    <w:unhideWhenUsed/>
    <w:rsid w:val="00AD53B2"/>
    <w:pPr>
      <w:tabs>
        <w:tab w:val="center" w:pos="4513"/>
        <w:tab w:val="right" w:pos="9026"/>
      </w:tabs>
    </w:pPr>
  </w:style>
  <w:style w:type="character" w:customStyle="1" w:styleId="FooterChar">
    <w:name w:val="Footer Char"/>
    <w:basedOn w:val="DefaultParagraphFont"/>
    <w:link w:val="Footer"/>
    <w:uiPriority w:val="99"/>
    <w:rsid w:val="00AD53B2"/>
  </w:style>
  <w:style w:type="paragraph" w:styleId="BalloonText">
    <w:name w:val="Balloon Text"/>
    <w:basedOn w:val="Normal"/>
    <w:link w:val="BalloonTextChar"/>
    <w:uiPriority w:val="99"/>
    <w:semiHidden/>
    <w:unhideWhenUsed/>
    <w:rsid w:val="00AD53B2"/>
    <w:rPr>
      <w:rFonts w:ascii="Tahoma" w:hAnsi="Tahoma" w:cs="Tahoma"/>
      <w:sz w:val="16"/>
      <w:szCs w:val="16"/>
    </w:rPr>
  </w:style>
  <w:style w:type="character" w:customStyle="1" w:styleId="BalloonTextChar">
    <w:name w:val="Balloon Text Char"/>
    <w:basedOn w:val="DefaultParagraphFont"/>
    <w:link w:val="BalloonText"/>
    <w:uiPriority w:val="99"/>
    <w:semiHidden/>
    <w:rsid w:val="00AD5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Abernethy</dc:creator>
  <cp:lastModifiedBy>David McGaffin</cp:lastModifiedBy>
  <cp:revision>2</cp:revision>
  <dcterms:created xsi:type="dcterms:W3CDTF">2021-06-06T17:20:00Z</dcterms:created>
  <dcterms:modified xsi:type="dcterms:W3CDTF">2021-06-06T17:20:00Z</dcterms:modified>
</cp:coreProperties>
</file>